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6AA0B" w14:textId="09FD8D53" w:rsidR="00591460" w:rsidRDefault="00591460" w:rsidP="008138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Пояснювальна записка</w:t>
      </w:r>
    </w:p>
    <w:p w14:paraId="4F253785" w14:textId="77777777" w:rsidR="00262187" w:rsidRDefault="00591460" w:rsidP="008138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до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проєкту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C3376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рішення виконавчого комітету </w:t>
      </w:r>
    </w:p>
    <w:p w14:paraId="17E25F4E" w14:textId="77777777" w:rsidR="00262187" w:rsidRDefault="00262187" w:rsidP="0081382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«Про </w:t>
      </w:r>
      <w:r w:rsidRPr="00262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закріплення території</w:t>
      </w:r>
      <w:r w:rsidRPr="0026218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262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обслуговування за закладами </w:t>
      </w:r>
      <w:r w:rsidRPr="00262187">
        <w:rPr>
          <w:rFonts w:ascii="Times New Roman" w:hAnsi="Times New Roman" w:cs="Times New Roman"/>
          <w:b/>
          <w:sz w:val="28"/>
          <w:szCs w:val="24"/>
        </w:rPr>
        <w:t>загальної</w:t>
      </w:r>
      <w:r>
        <w:rPr>
          <w:rFonts w:ascii="Times New Roman" w:hAnsi="Times New Roman" w:cs="Times New Roman"/>
          <w:b/>
          <w:sz w:val="28"/>
          <w:szCs w:val="24"/>
        </w:rPr>
        <w:t xml:space="preserve">     </w:t>
      </w:r>
    </w:p>
    <w:p w14:paraId="5F235A87" w14:textId="30F73CC0" w:rsidR="00591460" w:rsidRPr="00262187" w:rsidRDefault="00262187" w:rsidP="008138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62187">
        <w:rPr>
          <w:rFonts w:ascii="Times New Roman" w:hAnsi="Times New Roman" w:cs="Times New Roman"/>
          <w:b/>
          <w:sz w:val="28"/>
          <w:szCs w:val="24"/>
        </w:rPr>
        <w:t xml:space="preserve">середньої освіти Нововолинської </w:t>
      </w:r>
      <w:r w:rsidRPr="00262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міської</w:t>
      </w:r>
      <w:r w:rsidRPr="0026218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262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територіальної</w:t>
      </w:r>
      <w:r w:rsidRPr="00262187">
        <w:rPr>
          <w:rFonts w:ascii="Times New Roman" w:hAnsi="Times New Roman" w:cs="Times New Roman"/>
          <w:b/>
          <w:sz w:val="28"/>
          <w:szCs w:val="24"/>
        </w:rPr>
        <w:t xml:space="preserve"> громади</w:t>
      </w:r>
      <w:r w:rsidRPr="0026218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»</w:t>
      </w:r>
    </w:p>
    <w:p w14:paraId="6144A5D0" w14:textId="77777777" w:rsidR="00591460" w:rsidRDefault="00591460" w:rsidP="00813821">
      <w:pPr>
        <w:spacing w:after="0" w:line="240" w:lineRule="auto"/>
        <w:ind w:left="142" w:firstLine="56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487F3B13" w14:textId="77B6C5BE" w:rsidR="00591460" w:rsidRPr="00591460" w:rsidRDefault="00591460" w:rsidP="008138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146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="00813821">
        <w:rPr>
          <w:rFonts w:ascii="Times New Roman" w:hAnsi="Times New Roman" w:cs="Times New Roman"/>
          <w:sz w:val="28"/>
          <w:szCs w:val="28"/>
          <w:shd w:val="clear" w:color="auto" w:fill="FFFFFF"/>
        </w:rPr>
        <w:t>Із</w:t>
      </w:r>
      <w:r w:rsidR="001930F7" w:rsidRPr="008138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метою створення умов для здобуття дітьми шкільного віку початкової, базової середньої освіти, здійснення контролю за охопленням навчанням дітей та підлітків шкільного віку</w:t>
      </w:r>
      <w:r w:rsidR="006B0F91" w:rsidRPr="00813821">
        <w:rPr>
          <w:rFonts w:ascii="Times New Roman" w:hAnsi="Times New Roman" w:cs="Times New Roman"/>
          <w:sz w:val="28"/>
          <w:szCs w:val="28"/>
        </w:rPr>
        <w:t xml:space="preserve"> виникає потреба з</w:t>
      </w:r>
      <w:r w:rsidR="001930F7" w:rsidRPr="00813821">
        <w:rPr>
          <w:rFonts w:ascii="Times New Roman" w:hAnsi="Times New Roman" w:cs="Times New Roman"/>
          <w:sz w:val="28"/>
          <w:szCs w:val="28"/>
        </w:rPr>
        <w:t>акріп</w:t>
      </w:r>
      <w:r w:rsidR="006B0F91" w:rsidRPr="00813821">
        <w:rPr>
          <w:rFonts w:ascii="Times New Roman" w:hAnsi="Times New Roman" w:cs="Times New Roman"/>
          <w:sz w:val="28"/>
          <w:szCs w:val="28"/>
        </w:rPr>
        <w:t>лення</w:t>
      </w:r>
      <w:r w:rsidR="001930F7" w:rsidRPr="00813821">
        <w:rPr>
          <w:rFonts w:ascii="Times New Roman" w:hAnsi="Times New Roman" w:cs="Times New Roman"/>
          <w:sz w:val="28"/>
          <w:szCs w:val="28"/>
        </w:rPr>
        <w:t xml:space="preserve"> території обслуговування за закладами загальної середньої освіти Нововолинської міської територіальної громади</w:t>
      </w:r>
      <w:r w:rsidR="006B0F91" w:rsidRPr="00813821">
        <w:rPr>
          <w:rFonts w:ascii="Times New Roman" w:hAnsi="Times New Roman" w:cs="Times New Roman"/>
          <w:sz w:val="28"/>
          <w:szCs w:val="28"/>
        </w:rPr>
        <w:t>.</w:t>
      </w:r>
      <w:r w:rsidR="006B0F91" w:rsidRPr="0081382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B0F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Даним рішенням визначається термін подання заяв </w:t>
      </w:r>
      <w:r w:rsidR="008F55F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 1 класу </w:t>
      </w:r>
      <w:r w:rsidR="0081382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зарахування </w:t>
      </w:r>
      <w:r w:rsidR="006B0F91">
        <w:rPr>
          <w:rFonts w:ascii="Times New Roman" w:eastAsia="Times New Roman" w:hAnsi="Times New Roman" w:cs="Times New Roman"/>
          <w:sz w:val="28"/>
          <w:szCs w:val="20"/>
          <w:lang w:eastAsia="ru-RU"/>
        </w:rPr>
        <w:t>до</w:t>
      </w:r>
      <w:r w:rsidR="00813821" w:rsidRPr="007F5341">
        <w:rPr>
          <w:sz w:val="28"/>
          <w:szCs w:val="28"/>
        </w:rPr>
        <w:t xml:space="preserve"> </w:t>
      </w:r>
      <w:r w:rsidR="00813821" w:rsidRPr="00813821">
        <w:rPr>
          <w:rFonts w:ascii="Times New Roman" w:hAnsi="Times New Roman" w:cs="Times New Roman"/>
          <w:sz w:val="28"/>
          <w:szCs w:val="28"/>
        </w:rPr>
        <w:t>закладу освіти в 202</w:t>
      </w:r>
      <w:r w:rsidR="008F55F2">
        <w:rPr>
          <w:rFonts w:ascii="Times New Roman" w:hAnsi="Times New Roman" w:cs="Times New Roman"/>
          <w:sz w:val="28"/>
          <w:szCs w:val="28"/>
        </w:rPr>
        <w:t>6</w:t>
      </w:r>
      <w:r w:rsidR="00813821" w:rsidRPr="00813821">
        <w:rPr>
          <w:rFonts w:ascii="Times New Roman" w:hAnsi="Times New Roman" w:cs="Times New Roman"/>
          <w:sz w:val="28"/>
          <w:szCs w:val="28"/>
        </w:rPr>
        <w:t xml:space="preserve"> р</w:t>
      </w:r>
      <w:r w:rsidR="00813821">
        <w:rPr>
          <w:rFonts w:ascii="Times New Roman" w:hAnsi="Times New Roman" w:cs="Times New Roman"/>
          <w:sz w:val="28"/>
          <w:szCs w:val="28"/>
        </w:rPr>
        <w:t>оці.</w:t>
      </w:r>
    </w:p>
    <w:p w14:paraId="774C652A" w14:textId="51106497" w:rsidR="00813821" w:rsidRDefault="007D057F" w:rsidP="0081382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591460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Механізм вирішення цього питання регулюється </w:t>
      </w:r>
      <w:bookmarkStart w:id="0" w:name="_Hlk161390277"/>
      <w:r w:rsidR="00333E7C" w:rsidRPr="00333E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ст. 13, 30, 66 Закону України «Про освіту», ст. 8 Закону України «Про повну загальну середню освіту», постанов</w:t>
      </w:r>
      <w:r w:rsidR="001930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ою</w:t>
      </w:r>
      <w:r w:rsidR="00333E7C" w:rsidRPr="00333E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Кабінету Міністрів України від 13.09.2017 року № 684 «Про затвердження Порядку обліку дітей </w:t>
      </w:r>
      <w:r w:rsidR="008F55F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дошкільного, </w:t>
      </w:r>
      <w:r w:rsidR="00333E7C" w:rsidRPr="00333E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шкільного віку</w:t>
      </w:r>
      <w:r w:rsidR="008F55F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вихованців</w:t>
      </w:r>
      <w:r w:rsidR="00333E7C" w:rsidRPr="00333E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учнів» (зі змінами), наказ</w:t>
      </w:r>
      <w:r w:rsidR="001930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ом</w:t>
      </w:r>
      <w:r w:rsidR="00333E7C" w:rsidRPr="00333E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Міністерства освіти і науки України від 16.04.2018 року № 367 «Про затвердження порядку зарахування, відрахування та переведення учнів до державних та комунальних закладів освіти для здобуття повної загальної середньої освіти»</w:t>
      </w:r>
      <w:r w:rsidR="008F55F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(зі змінами)</w:t>
      </w:r>
      <w:r w:rsidR="001930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bookmarkEnd w:id="0"/>
    </w:p>
    <w:p w14:paraId="5A6E78B8" w14:textId="78BA4F23" w:rsidR="007D057F" w:rsidRDefault="007D057F" w:rsidP="0081382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У Плані трансформації мережі закладів загальної середньої освіти (рішення міської ради від 19.03.2024 року № 30/9 «</w:t>
      </w:r>
      <w:r w:rsidRPr="007D057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</w:t>
      </w:r>
      <w:r w:rsidRPr="007D057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затвердження Плану трансформації мережі закладів загальної середньої освіти Нововолинської міської територіальної громади на 2024-2027 роки»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зазначено, що </w:t>
      </w:r>
      <w:r w:rsidR="008F55F2">
        <w:rPr>
          <w:rFonts w:ascii="Times New Roman" w:eastAsia="Times New Roman" w:hAnsi="Times New Roman" w:cs="Times New Roman"/>
          <w:sz w:val="28"/>
          <w:szCs w:val="20"/>
          <w:lang w:eastAsia="ru-RU"/>
        </w:rPr>
        <w:t>з</w:t>
      </w:r>
      <w:r w:rsidR="00AD0DD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травн</w:t>
      </w:r>
      <w:r w:rsidR="008F55F2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="00AD0DD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2025 року припиняється набір до 1 класу в Нововолинському ліцеї №8 для поступового виведення початкової школи в закладі.</w:t>
      </w:r>
    </w:p>
    <w:p w14:paraId="45727D34" w14:textId="0F8017EF" w:rsidR="0086640E" w:rsidRDefault="007D057F" w:rsidP="0081382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proofErr w:type="spellStart"/>
      <w:r w:rsidR="00591460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Проєкт</w:t>
      </w:r>
      <w:proofErr w:type="spellEnd"/>
      <w:r w:rsidR="00591460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</w:t>
      </w:r>
      <w:r w:rsidR="00333E7C">
        <w:rPr>
          <w:rFonts w:ascii="Times New Roman" w:eastAsia="Times New Roman" w:hAnsi="Times New Roman" w:cs="Times New Roman"/>
          <w:sz w:val="28"/>
          <w:szCs w:val="20"/>
          <w:lang w:eastAsia="ru-RU"/>
        </w:rPr>
        <w:t>іш</w:t>
      </w:r>
      <w:r w:rsidR="00591460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ення </w:t>
      </w:r>
      <w:r w:rsidR="00333E7C">
        <w:rPr>
          <w:rFonts w:ascii="Times New Roman" w:eastAsia="Times New Roman" w:hAnsi="Times New Roman" w:cs="Times New Roman"/>
          <w:sz w:val="28"/>
          <w:szCs w:val="20"/>
          <w:lang w:eastAsia="ru-RU"/>
        </w:rPr>
        <w:t>обговор</w:t>
      </w:r>
      <w:r w:rsidR="00591460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>ено</w:t>
      </w:r>
      <w:r w:rsidR="00333E7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91460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>з керівниками закладів загальної середньої освіти</w:t>
      </w:r>
      <w:r w:rsidR="00196AAC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86640E" w:rsidRPr="0086640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6640E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 потребує </w:t>
      </w:r>
      <w:r w:rsidR="0086640E" w:rsidRPr="005914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громадськ</w:t>
      </w:r>
      <w:r w:rsidR="008664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ого</w:t>
      </w:r>
      <w:r w:rsidR="0086640E" w:rsidRPr="005914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обговорення</w:t>
      </w:r>
      <w:r w:rsidR="008664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і </w:t>
      </w:r>
      <w:r w:rsidR="0086640E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>додаткового фінансування.</w:t>
      </w:r>
    </w:p>
    <w:p w14:paraId="4022EC30" w14:textId="439A782D" w:rsidR="00AD0DDA" w:rsidRDefault="00AD0DDA" w:rsidP="0081382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рішення </w:t>
      </w:r>
      <w:r w:rsidR="00947E7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ні</w:t>
      </w:r>
      <w:r w:rsidR="00947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назви вулиць, враховуючи перейменування назв вулиць у Нововолинській громаді.</w:t>
      </w:r>
    </w:p>
    <w:p w14:paraId="2059365B" w14:textId="3EC115DD" w:rsidR="00591460" w:rsidRPr="00591460" w:rsidRDefault="007D057F" w:rsidP="0081382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591460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>Реалізація цього р</w:t>
      </w:r>
      <w:r w:rsidR="001930F7">
        <w:rPr>
          <w:rFonts w:ascii="Times New Roman" w:eastAsia="Times New Roman" w:hAnsi="Times New Roman" w:cs="Times New Roman"/>
          <w:sz w:val="28"/>
          <w:szCs w:val="20"/>
          <w:lang w:eastAsia="ru-RU"/>
        </w:rPr>
        <w:t>іш</w:t>
      </w:r>
      <w:r w:rsidR="00591460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>ення забезпечить організований прийом дітей до 1-х класів закладів загальної середньої освіти у 202</w:t>
      </w:r>
      <w:r w:rsidR="008F55F2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="00591460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>-202</w:t>
      </w:r>
      <w:r w:rsidR="008F55F2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bookmarkStart w:id="1" w:name="_GoBack"/>
      <w:bookmarkEnd w:id="1"/>
      <w:r w:rsidR="00591460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навчальному році, облік учнів у закладах загальної середньої освіти</w:t>
      </w:r>
      <w:r w:rsidR="00591460" w:rsidRPr="0059146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591460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>з метою підготовки навчальних місць для майбутніх першокласників.</w:t>
      </w:r>
      <w:r w:rsidR="0081382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 результаті прийняття рішення буде реалізоване право </w:t>
      </w:r>
      <w:r w:rsidR="0086640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громадян на </w:t>
      </w:r>
      <w:r w:rsidR="00591460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>територіальн</w:t>
      </w:r>
      <w:r w:rsidR="0086640E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591460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доступн</w:t>
      </w:r>
      <w:r w:rsidR="0086640E">
        <w:rPr>
          <w:rFonts w:ascii="Times New Roman" w:eastAsia="Times New Roman" w:hAnsi="Times New Roman" w:cs="Times New Roman"/>
          <w:sz w:val="28"/>
          <w:szCs w:val="20"/>
          <w:lang w:eastAsia="ru-RU"/>
        </w:rPr>
        <w:t>і</w:t>
      </w:r>
      <w:r w:rsidR="00591460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>ст</w:t>
      </w:r>
      <w:r w:rsidR="0086640E">
        <w:rPr>
          <w:rFonts w:ascii="Times New Roman" w:eastAsia="Times New Roman" w:hAnsi="Times New Roman" w:cs="Times New Roman"/>
          <w:sz w:val="28"/>
          <w:szCs w:val="20"/>
          <w:lang w:eastAsia="ru-RU"/>
        </w:rPr>
        <w:t>ь</w:t>
      </w:r>
      <w:r w:rsidR="00591460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початкової </w:t>
      </w:r>
      <w:r w:rsidR="0086640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 базової середньої </w:t>
      </w:r>
      <w:r w:rsidR="00591460"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>освіти за місцем проживання</w:t>
      </w:r>
      <w:r w:rsidR="0086640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19870CE4" w14:textId="77777777" w:rsidR="00591460" w:rsidRPr="00591460" w:rsidRDefault="00591460" w:rsidP="00813821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D063368" w14:textId="6CBD8E94" w:rsidR="00591460" w:rsidRDefault="00591460" w:rsidP="00813821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F13C445" w14:textId="77777777" w:rsidR="00813821" w:rsidRPr="00591460" w:rsidRDefault="00813821" w:rsidP="00813821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981AEB6" w14:textId="256A8894" w:rsidR="00177078" w:rsidRDefault="00591460" w:rsidP="00813821">
      <w:pPr>
        <w:spacing w:after="0"/>
      </w:pPr>
      <w:r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Начальник управління освіти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</w:t>
      </w:r>
      <w:r w:rsidRPr="00591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="007D057F">
        <w:rPr>
          <w:rFonts w:ascii="Times New Roman" w:hAnsi="Times New Roman" w:cs="Times New Roman"/>
          <w:sz w:val="28"/>
        </w:rPr>
        <w:t>Олег ЯНЮК</w:t>
      </w:r>
    </w:p>
    <w:sectPr w:rsidR="00177078" w:rsidSect="00591460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078"/>
    <w:rsid w:val="00177078"/>
    <w:rsid w:val="001930F7"/>
    <w:rsid w:val="00196AAC"/>
    <w:rsid w:val="00262187"/>
    <w:rsid w:val="00333E7C"/>
    <w:rsid w:val="00591460"/>
    <w:rsid w:val="006B0F91"/>
    <w:rsid w:val="007D057F"/>
    <w:rsid w:val="00813821"/>
    <w:rsid w:val="0086640E"/>
    <w:rsid w:val="008F55F2"/>
    <w:rsid w:val="00947E74"/>
    <w:rsid w:val="00AD0DDA"/>
    <w:rsid w:val="00C3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A7DC53"/>
  <w15:chartTrackingRefBased/>
  <w15:docId w15:val="{1445C6AA-59FE-487D-A524-C9A8AFDF5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1503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Ляховська І. М. [User25]</dc:creator>
  <cp:keywords/>
  <dc:description/>
  <cp:lastModifiedBy>Ляховська І. М. [User25]</cp:lastModifiedBy>
  <cp:revision>6</cp:revision>
  <dcterms:created xsi:type="dcterms:W3CDTF">2024-03-15T09:28:00Z</dcterms:created>
  <dcterms:modified xsi:type="dcterms:W3CDTF">2026-03-13T09:12:00Z</dcterms:modified>
</cp:coreProperties>
</file>